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4D6CE8">
      <w:pPr>
        <w:spacing w:after="160"/>
        <w:jc w:val="center"/>
        <w:rPr>
          <w:rFonts w:ascii="Times New Roman" w:hAnsi="Times New Roman" w:eastAsia="Calibri" w:cs="Times New Roman"/>
          <w:b/>
          <w:bCs/>
          <w:sz w:val="24"/>
          <w:szCs w:val="24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  <w:t>MA TRẬN ĐỀ THI GIỮA KỲ 1 – NĂM HỌC 2024 – 2025</w:t>
      </w:r>
    </w:p>
    <w:p w14:paraId="4155B949">
      <w:pPr>
        <w:keepNext/>
        <w:spacing w:before="120" w:after="120" w:line="300" w:lineRule="auto"/>
        <w:jc w:val="center"/>
        <w:outlineLvl w:val="0"/>
        <w:rPr>
          <w:rFonts w:hint="default" w:ascii="Times New Roman" w:hAnsi="Times New Roman" w:eastAsia="Calibri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</w:rPr>
        <w:t>Môn: Toán 1</w:t>
      </w:r>
      <w:r>
        <w:rPr>
          <w:rFonts w:hint="default" w:ascii="Times New Roman" w:hAnsi="Times New Roman" w:eastAsia="Calibri" w:cs="Times New Roman"/>
          <w:b/>
          <w:bCs/>
          <w:sz w:val="24"/>
          <w:szCs w:val="24"/>
          <w:lang w:val="en-US"/>
        </w:rPr>
        <w:t>0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1"/>
        <w:gridCol w:w="2445"/>
        <w:gridCol w:w="1929"/>
        <w:gridCol w:w="1904"/>
        <w:gridCol w:w="1780"/>
      </w:tblGrid>
      <w:tr w14:paraId="4CB69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restart"/>
          </w:tcPr>
          <w:p w14:paraId="63E3F2CA">
            <w:pPr>
              <w:spacing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Chủ đề</w:t>
            </w:r>
          </w:p>
        </w:tc>
        <w:tc>
          <w:tcPr>
            <w:tcW w:w="0" w:type="auto"/>
          </w:tcPr>
          <w:p w14:paraId="0D5DB94B">
            <w:pPr>
              <w:spacing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Nội dung</w:t>
            </w:r>
          </w:p>
        </w:tc>
        <w:tc>
          <w:tcPr>
            <w:tcW w:w="0" w:type="auto"/>
            <w:gridSpan w:val="3"/>
          </w:tcPr>
          <w:p w14:paraId="1E389B04">
            <w:pPr>
              <w:spacing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Nhóm câu hỏi</w:t>
            </w:r>
          </w:p>
        </w:tc>
      </w:tr>
      <w:tr w14:paraId="093D8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</w:tcPr>
          <w:p w14:paraId="1992B092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B3C4BE2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41187ED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Phần 1. Trắc nghiệm khách quan (mức độ 1-2)</w:t>
            </w:r>
          </w:p>
        </w:tc>
        <w:tc>
          <w:tcPr>
            <w:tcW w:w="0" w:type="auto"/>
          </w:tcPr>
          <w:p w14:paraId="7232FB0A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Phần 2. Trắc nghiệm đúng sai (mức độ 1-2-3)</w:t>
            </w:r>
          </w:p>
        </w:tc>
        <w:tc>
          <w:tcPr>
            <w:tcW w:w="0" w:type="auto"/>
          </w:tcPr>
          <w:p w14:paraId="33B9327D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Phần 3. Trả lời ngắn(mức độ 3-4)</w:t>
            </w:r>
          </w:p>
        </w:tc>
      </w:tr>
      <w:tr w14:paraId="39363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restart"/>
          </w:tcPr>
          <w:p w14:paraId="48F823E3">
            <w:pPr>
              <w:spacing w:line="240" w:lineRule="auto"/>
              <w:jc w:val="center"/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CHƯƠNG. </w:t>
            </w:r>
            <w:r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4"/>
                <w:lang w:val="en-US"/>
              </w:rPr>
              <w:t>MỆNH ĐỀ TẬP HỢP</w:t>
            </w:r>
          </w:p>
          <w:p w14:paraId="55B2BDBD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CDA3C73">
            <w:pPr>
              <w:spacing w:line="240" w:lineRule="auto"/>
              <w:jc w:val="both"/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 xml:space="preserve">Mệnh đề , phủ định mệnh đề </w:t>
            </w:r>
          </w:p>
        </w:tc>
        <w:tc>
          <w:tcPr>
            <w:tcW w:w="0" w:type="auto"/>
          </w:tcPr>
          <w:p w14:paraId="4A450704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14:paraId="134F95F9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14:paraId="17AAF973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  <w:p w14:paraId="058A5FE9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</w:tr>
      <w:tr w14:paraId="5A3A9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</w:tcPr>
          <w:p w14:paraId="4EE3D267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7E1BA3C">
            <w:pPr>
              <w:spacing w:line="240" w:lineRule="auto"/>
              <w:jc w:val="both"/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 xml:space="preserve">Kí hiệu mọi , tồn tại </w:t>
            </w:r>
          </w:p>
        </w:tc>
        <w:tc>
          <w:tcPr>
            <w:tcW w:w="0" w:type="auto"/>
          </w:tcPr>
          <w:p w14:paraId="468D4DD1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continue"/>
          </w:tcPr>
          <w:p w14:paraId="30BE8430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</w:tcPr>
          <w:p w14:paraId="73621B3C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</w:tr>
      <w:tr w14:paraId="0BEC1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</w:tcPr>
          <w:p w14:paraId="73E7AC41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9691703">
            <w:pPr>
              <w:spacing w:line="240" w:lineRule="auto"/>
              <w:jc w:val="both"/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>Tập con , tập bằng nhau</w:t>
            </w:r>
          </w:p>
        </w:tc>
        <w:tc>
          <w:tcPr>
            <w:tcW w:w="0" w:type="auto"/>
          </w:tcPr>
          <w:p w14:paraId="4878324E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</w:tcPr>
          <w:p w14:paraId="7BBF92FB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09AFFEEF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</w:tr>
      <w:tr w14:paraId="20B99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</w:tcPr>
          <w:p w14:paraId="38A89466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C47E8D9">
            <w:pPr>
              <w:spacing w:line="240" w:lineRule="auto"/>
              <w:jc w:val="both"/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>Các phép toán hiệu , giao , hợp, phần bù</w:t>
            </w:r>
          </w:p>
        </w:tc>
        <w:tc>
          <w:tcPr>
            <w:tcW w:w="0" w:type="auto"/>
          </w:tcPr>
          <w:p w14:paraId="30BAD3ED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continue"/>
          </w:tcPr>
          <w:p w14:paraId="65D17C16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2FA2334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</w:tr>
      <w:tr w14:paraId="392D0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restart"/>
          </w:tcPr>
          <w:p w14:paraId="09E24AED">
            <w:pPr>
              <w:spacing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CHƯƠNG.</w:t>
            </w:r>
            <w:r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4"/>
                <w:lang w:val="en-US"/>
              </w:rPr>
              <w:t xml:space="preserve">PT, 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4"/>
                <w:lang w:val="en-US"/>
              </w:rPr>
              <w:t>Hệ BPT</w:t>
            </w:r>
          </w:p>
          <w:p w14:paraId="33E1BF34">
            <w:pPr>
              <w:spacing w:line="240" w:lineRule="auto"/>
              <w:jc w:val="both"/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4"/>
                <w:lang w:val="en-US"/>
              </w:rPr>
              <w:t>BẬC NHẤT 2 ẨN</w:t>
            </w:r>
          </w:p>
        </w:tc>
        <w:tc>
          <w:tcPr>
            <w:tcW w:w="0" w:type="auto"/>
            <w:vAlign w:val="center"/>
          </w:tcPr>
          <w:p w14:paraId="2A719B6D">
            <w:pPr>
              <w:spacing w:line="240" w:lineRule="auto"/>
              <w:jc w:val="both"/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>Miền nghiệm bpt bậc 1 hai ẩn</w:t>
            </w:r>
          </w:p>
        </w:tc>
        <w:tc>
          <w:tcPr>
            <w:tcW w:w="0" w:type="auto"/>
          </w:tcPr>
          <w:p w14:paraId="6A3ACE9E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14:paraId="0CC0CF50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33684A50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</w:tr>
      <w:tr w14:paraId="705B8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</w:tcPr>
          <w:p w14:paraId="20FCCBE5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30C698A">
            <w:pPr>
              <w:spacing w:line="240" w:lineRule="auto"/>
              <w:jc w:val="both"/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 xml:space="preserve">Biểu diễn miền nghiệm hệ bất pt=&gt;tính giá trị bài toán thực tiễn </w:t>
            </w:r>
          </w:p>
        </w:tc>
        <w:tc>
          <w:tcPr>
            <w:tcW w:w="0" w:type="auto"/>
          </w:tcPr>
          <w:p w14:paraId="31ED2E9F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continue"/>
          </w:tcPr>
          <w:p w14:paraId="7AF3EB3E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CB849CE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</w:tr>
      <w:tr w14:paraId="6A023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66666427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38ABCFCC">
            <w:pPr>
              <w:spacing w:line="240" w:lineRule="auto"/>
              <w:jc w:val="both"/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 xml:space="preserve">Tính Giá trị bài toán thực tiễn </w:t>
            </w:r>
          </w:p>
        </w:tc>
        <w:tc>
          <w:tcPr>
            <w:tcW w:w="0" w:type="auto"/>
          </w:tcPr>
          <w:p w14:paraId="783CBFA5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continue"/>
          </w:tcPr>
          <w:p w14:paraId="488E66DB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2B2CBC25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</w:tr>
      <w:tr w14:paraId="45037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restart"/>
          </w:tcPr>
          <w:p w14:paraId="30EEE70C">
            <w:pPr>
              <w:spacing w:line="240" w:lineRule="auto"/>
              <w:jc w:val="center"/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CHƯƠNG. </w:t>
            </w:r>
            <w:r>
              <w:rPr>
                <w:rFonts w:hint="default" w:ascii="Times New Roman" w:hAnsi="Times New Roman" w:eastAsia="Calibri" w:cs="Times New Roman"/>
                <w:b/>
                <w:bCs/>
                <w:sz w:val="24"/>
                <w:szCs w:val="24"/>
                <w:lang w:val="en-US"/>
              </w:rPr>
              <w:t>HỆ THỨC LUỌNG TRONG TAM GIÁC , VT</w:t>
            </w:r>
          </w:p>
          <w:p w14:paraId="72024485">
            <w:pPr>
              <w:spacing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2CFE676C">
            <w:pPr>
              <w:spacing w:line="240" w:lineRule="auto"/>
              <w:jc w:val="both"/>
              <w:rPr>
                <w:rFonts w:hint="default" w:ascii="Times New Roman" w:hAnsi="Times New Roman" w:eastAsia="Calibri" w:cs="Times New Roman"/>
                <w:sz w:val="24"/>
                <w:szCs w:val="24"/>
                <w:vertAlign w:val="superscript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>Giá trị lượng giác của một góc 0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  <w:vertAlign w:val="superscript"/>
                <w:lang w:val="en-US"/>
              </w:rPr>
              <w:t>0 _.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  <w:vertAlign w:val="baseline"/>
                <w:lang w:val="en-US"/>
              </w:rPr>
              <w:t>&gt;180</w:t>
            </w:r>
            <w:r>
              <w:rPr>
                <w:rFonts w:hint="default" w:ascii="Times New Roman" w:hAnsi="Times New Roman" w:eastAsia="Calibri" w:cs="Times New Roman"/>
                <w:sz w:val="24"/>
                <w:szCs w:val="24"/>
                <w:vertAlign w:val="superscript"/>
                <w:lang w:val="en-US"/>
              </w:rPr>
              <w:t>0</w:t>
            </w:r>
          </w:p>
        </w:tc>
        <w:tc>
          <w:tcPr>
            <w:tcW w:w="0" w:type="auto"/>
            <w:tcBorders>
              <w:bottom w:val="single" w:color="auto" w:sz="4" w:space="0"/>
            </w:tcBorders>
          </w:tcPr>
          <w:p w14:paraId="6BFBA06E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</w:tcPr>
          <w:p w14:paraId="12FF62EB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</w:tcPr>
          <w:p w14:paraId="04FD78DE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</w:tr>
      <w:tr w14:paraId="5D878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</w:tcPr>
          <w:p w14:paraId="1B8B38CA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25C1978E">
            <w:pPr>
              <w:spacing w:line="240" w:lineRule="auto"/>
              <w:jc w:val="both"/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 xml:space="preserve">Định lý sin, cos 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0F171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continue"/>
            <w:tcBorders>
              <w:left w:val="single" w:color="auto" w:sz="4" w:space="0"/>
            </w:tcBorders>
          </w:tcPr>
          <w:p w14:paraId="590CC456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</w:tcPr>
          <w:p w14:paraId="0D3306B8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</w:tr>
      <w:tr w14:paraId="4CD05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</w:tcPr>
          <w:p w14:paraId="237CFF38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right w:val="single" w:color="auto" w:sz="4" w:space="0"/>
            </w:tcBorders>
            <w:vAlign w:val="center"/>
          </w:tcPr>
          <w:p w14:paraId="0F25A818">
            <w:pPr>
              <w:spacing w:line="240" w:lineRule="auto"/>
              <w:jc w:val="both"/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sz w:val="24"/>
                <w:szCs w:val="24"/>
                <w:lang w:val="en-US"/>
              </w:rPr>
              <w:t>Giải tam giác và bài toán thực tế</w:t>
            </w:r>
            <w:bookmarkStart w:id="0" w:name="_GoBack"/>
            <w:bookmarkEnd w:id="0"/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BE4F4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</w:tcBorders>
          </w:tcPr>
          <w:p w14:paraId="13E424DE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continue"/>
          </w:tcPr>
          <w:p w14:paraId="6910BD4C">
            <w:pPr>
              <w:spacing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</w:p>
        </w:tc>
      </w:tr>
      <w:tr w14:paraId="49F62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gridSpan w:val="2"/>
          </w:tcPr>
          <w:p w14:paraId="7E3F91E6">
            <w:pPr>
              <w:spacing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Tổng số câu</w:t>
            </w:r>
          </w:p>
        </w:tc>
        <w:tc>
          <w:tcPr>
            <w:tcW w:w="0" w:type="auto"/>
            <w:tcBorders>
              <w:top w:val="single" w:color="auto" w:sz="4" w:space="0"/>
            </w:tcBorders>
          </w:tcPr>
          <w:p w14:paraId="3DDCE889">
            <w:pPr>
              <w:spacing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14:paraId="1A5E8153">
            <w:pPr>
              <w:spacing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1664D7C5">
            <w:pPr>
              <w:spacing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6</w:t>
            </w:r>
          </w:p>
        </w:tc>
      </w:tr>
    </w:tbl>
    <w:p w14:paraId="6A3448FF">
      <w:pPr>
        <w:spacing w:after="160"/>
        <w:rPr>
          <w:rFonts w:ascii="Times New Roman" w:hAnsi="Times New Roman" w:eastAsia="Calibri" w:cs="Times New Roman"/>
          <w:sz w:val="24"/>
          <w:szCs w:val="24"/>
        </w:rPr>
      </w:pPr>
    </w:p>
    <w:p w14:paraId="376DDDAC"/>
    <w:sectPr>
      <w:pgSz w:w="11907" w:h="16840"/>
      <w:pgMar w:top="567" w:right="567" w:bottom="567" w:left="567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59" w:lineRule="auto"/>
      </w:pPr>
      <w:r>
        <w:separator/>
      </w:r>
    </w:p>
  </w:footnote>
  <w:footnote w:type="continuationSeparator" w:id="1">
    <w:p>
      <w:pPr>
        <w:spacing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documentProtection w:enforcement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CD0"/>
    <w:rsid w:val="00310CD0"/>
    <w:rsid w:val="00436376"/>
    <w:rsid w:val="00962D1B"/>
    <w:rsid w:val="0F464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Table Grid1"/>
    <w:basedOn w:val="3"/>
    <w:uiPriority w:val="39"/>
    <w:pPr>
      <w:spacing w:line="240" w:lineRule="auto"/>
      <w:jc w:val="both"/>
    </w:pPr>
    <w:rPr>
      <w:rFonts w:ascii="Times New Roman" w:hAnsi="Times New Roman"/>
      <w:sz w:val="26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496</Characters>
  <Lines>4</Lines>
  <Paragraphs>1</Paragraphs>
  <TotalTime>17</TotalTime>
  <ScaleCrop>false</ScaleCrop>
  <LinksUpToDate>false</LinksUpToDate>
  <CharactersWithSpaces>581</CharactersWithSpaces>
  <Application>WPS Office_12.2.0.18586_F1E327BC-269C-435d-A152-05C5408002CA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2024-10-20T14:14:00Z</dcterms:created>
  <dc:creator>Windows 10</dc:creator>
  <cp:lastModifiedBy>minh Duy bùi</cp:lastModifiedBy>
  <dcterms:modified xsi:type="dcterms:W3CDTF">2024-10-21T00:52:01Z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1033-12.2.0.18586</vt:lpwstr>
  </property>
  <property fmtid="{D5CDD505-2E9C-101B-9397-08002B2CF9AE}" pid="3" name="ICV">
    <vt:lpwstr>B95EA2150F4041F6AC756A99CA63B5E3_12</vt:lpwstr>
  </property>
</Properties>
</file>